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22E3A" w:rsidRP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6510FB" w:rsidRPr="00C37FBF" w:rsidRDefault="006510FB" w:rsidP="00512E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  <w:szCs w:val="24"/>
        </w:rPr>
      </w:pPr>
      <w:r w:rsidRPr="00C37FBF">
        <w:rPr>
          <w:b/>
          <w:sz w:val="24"/>
          <w:szCs w:val="24"/>
        </w:rPr>
        <w:t>CONCURSO DE ACCESO PARA LA PROVISIÓN DE PLAZAS DE CUERPOS DOCENTES UNIVERSITARIOS</w:t>
      </w:r>
    </w:p>
    <w:p w:rsidR="00F62977" w:rsidRPr="00422E3A" w:rsidRDefault="00F62977" w:rsidP="00422E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3969"/>
        <w:gridCol w:w="850"/>
        <w:gridCol w:w="5528"/>
      </w:tblGrid>
      <w:tr w:rsidR="003976D3" w:rsidRPr="00B7132C" w:rsidTr="00411CE9">
        <w:tc>
          <w:tcPr>
            <w:tcW w:w="396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B7132C" w:rsidRDefault="00352144" w:rsidP="006510FB">
            <w:pPr>
              <w:rPr>
                <w:rFonts w:cs="Arial"/>
                <w:b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>CUERPO DOCENTE</w:t>
            </w:r>
          </w:p>
        </w:tc>
        <w:tc>
          <w:tcPr>
            <w:tcW w:w="637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B7132C" w:rsidRDefault="00352144" w:rsidP="006510FB">
            <w:pPr>
              <w:rPr>
                <w:rFonts w:cs="Arial"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>ÁREA DE CONOCIMIENTO</w:t>
            </w:r>
          </w:p>
        </w:tc>
      </w:tr>
      <w:tr w:rsidR="003976D3" w:rsidRPr="00C37FBF" w:rsidTr="00411CE9">
        <w:trPr>
          <w:trHeight w:val="479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3976D3" w:rsidRPr="00C37FBF" w:rsidRDefault="00411CE9" w:rsidP="00ED452E">
            <w:pPr>
              <w:rPr>
                <w:rFonts w:cs="Arial"/>
              </w:rPr>
            </w:pPr>
            <w:r>
              <w:rPr>
                <w:rFonts w:cs="Arial"/>
              </w:rPr>
              <w:t>PROFESOR TITULAR DE UNIVERSIDAD</w:t>
            </w:r>
          </w:p>
        </w:tc>
        <w:sdt>
          <w:sdtPr>
            <w:rPr>
              <w:rFonts w:cs="Arial"/>
            </w:rPr>
            <w:id w:val="9000045"/>
            <w:lock w:val="sdtLocked"/>
            <w:placeholder>
              <w:docPart w:val="BF64DFAF3602407F87BC71BA2749F10F"/>
            </w:placeholder>
            <w:showingPlcHdr/>
          </w:sdtPr>
          <w:sdtContent>
            <w:tc>
              <w:tcPr>
                <w:tcW w:w="6378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3976D3" w:rsidRPr="00C37FBF" w:rsidRDefault="00366BFB" w:rsidP="00366BFB">
                <w:pPr>
                  <w:rPr>
                    <w:rFonts w:cs="Arial"/>
                  </w:rPr>
                </w:pPr>
                <w:r w:rsidRPr="00EB32D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49307F" w:rsidRPr="00B7132C" w:rsidTr="00512EFC">
        <w:tc>
          <w:tcPr>
            <w:tcW w:w="10347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B7132C" w:rsidRDefault="00352144" w:rsidP="006510FB">
            <w:pPr>
              <w:rPr>
                <w:rFonts w:cs="Arial"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>DEPARTAMENTO</w:t>
            </w:r>
          </w:p>
        </w:tc>
      </w:tr>
      <w:tr w:rsidR="0049307F" w:rsidRPr="00C37FBF" w:rsidTr="00B7132C">
        <w:trPr>
          <w:trHeight w:val="602"/>
        </w:trPr>
        <w:sdt>
          <w:sdtPr>
            <w:rPr>
              <w:rFonts w:cs="Arial"/>
            </w:rPr>
            <w:id w:val="9000068"/>
            <w:lock w:val="sdtLocked"/>
            <w:placeholder>
              <w:docPart w:val="00A9DA5724794F4F9CCAEB0B1303D3FD"/>
            </w:placeholder>
            <w:showingPlcHdr/>
          </w:sdtPr>
          <w:sdtContent>
            <w:tc>
              <w:tcPr>
                <w:tcW w:w="10347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9307F" w:rsidRPr="00C37FBF" w:rsidRDefault="00366BFB" w:rsidP="00366BFB">
                <w:pPr>
                  <w:rPr>
                    <w:rFonts w:cs="Arial"/>
                  </w:rPr>
                </w:pPr>
                <w:r w:rsidRPr="00EB32D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49307F" w:rsidRPr="00B7132C" w:rsidTr="00512EFC">
        <w:tc>
          <w:tcPr>
            <w:tcW w:w="4819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B7132C" w:rsidRDefault="0049307F" w:rsidP="000D218D">
            <w:pPr>
              <w:jc w:val="center"/>
              <w:rPr>
                <w:rFonts w:cs="Arial"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>B.O.E.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B7132C" w:rsidRDefault="0049307F" w:rsidP="00DE1DB4">
            <w:pPr>
              <w:jc w:val="center"/>
              <w:rPr>
                <w:rFonts w:cs="Arial"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 xml:space="preserve">Nº </w:t>
            </w:r>
            <w:r w:rsidR="00352144" w:rsidRPr="00B7132C">
              <w:rPr>
                <w:rFonts w:cs="Arial"/>
                <w:b/>
                <w:sz w:val="20"/>
                <w:szCs w:val="20"/>
              </w:rPr>
              <w:t>DE LA PLAZA</w:t>
            </w:r>
          </w:p>
        </w:tc>
      </w:tr>
      <w:tr w:rsidR="0049307F" w:rsidRPr="00C37FBF" w:rsidTr="00B7132C">
        <w:trPr>
          <w:trHeight w:val="600"/>
        </w:trPr>
        <w:sdt>
          <w:sdtPr>
            <w:rPr>
              <w:rFonts w:cs="Arial"/>
            </w:rPr>
            <w:id w:val="9000073"/>
            <w:lock w:val="sdtLocked"/>
            <w:placeholder>
              <w:docPart w:val="A353AC87992F41369F455450E218AC8C"/>
            </w:placeholder>
            <w:showingPlcHdr/>
            <w:date w:fullDate="2015-12-04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819" w:type="dxa"/>
                <w:gridSpan w:val="2"/>
                <w:tcBorders>
                  <w:top w:val="nil"/>
                </w:tcBorders>
                <w:vAlign w:val="center"/>
              </w:tcPr>
              <w:p w:rsidR="0049307F" w:rsidRPr="00C37FBF" w:rsidRDefault="006E7469" w:rsidP="006E7469">
                <w:pPr>
                  <w:jc w:val="center"/>
                  <w:rPr>
                    <w:rFonts w:cs="Arial"/>
                  </w:rPr>
                </w:pPr>
                <w:r w:rsidRPr="0044619B">
                  <w:rPr>
                    <w:rStyle w:val="Textodelmarcadordeposicin"/>
                    <w:color w:val="FFFFFF" w:themeColor="background1"/>
                  </w:rPr>
                  <w:t xml:space="preserve">Haga clic aquí </w:t>
                </w:r>
                <w:r w:rsidRPr="00A310D1">
                  <w:rPr>
                    <w:rStyle w:val="Textodelmarcadordeposicin"/>
                    <w:color w:val="FFFFFF" w:themeColor="background1"/>
                  </w:rPr>
                  <w:t>para</w:t>
                </w:r>
                <w:r w:rsidRPr="0044619B">
                  <w:rPr>
                    <w:rStyle w:val="Textodelmarcadordeposicin"/>
                    <w:color w:val="FFFFFF" w:themeColor="background1"/>
                  </w:rPr>
                  <w:t xml:space="preserve"> escribir una fecha.</w:t>
                </w:r>
              </w:p>
            </w:tc>
          </w:sdtContent>
        </w:sdt>
        <w:sdt>
          <w:sdtPr>
            <w:rPr>
              <w:rStyle w:val="Textodelmarcadordeposicin"/>
              <w:color w:val="auto"/>
            </w:rPr>
            <w:id w:val="29962546"/>
            <w:lock w:val="sdtLocked"/>
            <w:placeholder>
              <w:docPart w:val="3F707A5C1DD54898A61E935D324E3BEB"/>
            </w:placeholder>
            <w:showingPlcHdr/>
          </w:sdtPr>
          <w:sdtContent>
            <w:tc>
              <w:tcPr>
                <w:tcW w:w="5528" w:type="dxa"/>
                <w:tcBorders>
                  <w:top w:val="nil"/>
                </w:tcBorders>
                <w:vAlign w:val="center"/>
              </w:tcPr>
              <w:p w:rsidR="0049307F" w:rsidRPr="0002242C" w:rsidRDefault="006E7469" w:rsidP="006E7469">
                <w:pPr>
                  <w:jc w:val="center"/>
                  <w:rPr>
                    <w:rFonts w:cs="Arial"/>
                  </w:rPr>
                </w:pPr>
                <w:r w:rsidRPr="000B5F0B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</w:tbl>
    <w:p w:rsidR="00422E3A" w:rsidRPr="006510FB" w:rsidRDefault="00422E3A" w:rsidP="00422E3A">
      <w:pPr>
        <w:spacing w:after="0" w:line="240" w:lineRule="auto"/>
        <w:jc w:val="both"/>
        <w:rPr>
          <w:rFonts w:cs="Arial"/>
        </w:rPr>
      </w:pPr>
    </w:p>
    <w:p w:rsidR="00422E3A" w:rsidRPr="006510FB" w:rsidRDefault="00422E3A" w:rsidP="00422E3A">
      <w:pPr>
        <w:spacing w:after="0" w:line="240" w:lineRule="auto"/>
        <w:jc w:val="both"/>
        <w:rPr>
          <w:rFonts w:cs="Arial"/>
        </w:rPr>
      </w:pPr>
    </w:p>
    <w:p w:rsidR="00411CE9" w:rsidRPr="00411CE9" w:rsidRDefault="00411CE9" w:rsidP="00411CE9">
      <w:pPr>
        <w:pStyle w:val="Textodebloque"/>
        <w:ind w:left="714" w:right="538" w:hanging="2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Acta de la entrega, por el Secretario de la Comisión, del expediente administrativo del concurso de acceso de la plaza que se indica, y que consta de la siguiente documentación:</w:t>
      </w:r>
    </w:p>
    <w:p w:rsidR="00411CE9" w:rsidRPr="00411CE9" w:rsidRDefault="00411CE9" w:rsidP="00411CE9">
      <w:pPr>
        <w:pStyle w:val="Textodebloque"/>
        <w:ind w:left="714" w:right="538" w:hanging="2"/>
        <w:rPr>
          <w:rFonts w:asciiTheme="minorHAnsi" w:hAnsiTheme="minorHAnsi" w:cs="Arial"/>
        </w:rPr>
      </w:pPr>
    </w:p>
    <w:p w:rsidR="00411CE9" w:rsidRPr="00411CE9" w:rsidRDefault="00411CE9" w:rsidP="00411CE9">
      <w:pPr>
        <w:pStyle w:val="Textodebloque"/>
        <w:numPr>
          <w:ilvl w:val="0"/>
          <w:numId w:val="4"/>
        </w:numPr>
        <w:ind w:right="538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Acta de constitución de la Comisión.</w:t>
      </w:r>
    </w:p>
    <w:p w:rsidR="00411CE9" w:rsidRPr="00411CE9" w:rsidRDefault="00411CE9" w:rsidP="00411CE9">
      <w:pPr>
        <w:pStyle w:val="Textodebloque"/>
        <w:numPr>
          <w:ilvl w:val="0"/>
          <w:numId w:val="4"/>
        </w:numPr>
        <w:ind w:right="538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Acuerdo de determinación de los criterios de evaluación.</w:t>
      </w:r>
    </w:p>
    <w:p w:rsidR="00411CE9" w:rsidRPr="00411CE9" w:rsidRDefault="00411CE9" w:rsidP="00411CE9">
      <w:pPr>
        <w:pStyle w:val="Textodebloque"/>
        <w:numPr>
          <w:ilvl w:val="0"/>
          <w:numId w:val="4"/>
        </w:numPr>
        <w:ind w:right="538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Acta de presentación de los concursantes.</w:t>
      </w:r>
    </w:p>
    <w:p w:rsidR="00411CE9" w:rsidRPr="00411CE9" w:rsidRDefault="00411CE9" w:rsidP="00411CE9">
      <w:pPr>
        <w:pStyle w:val="Textodebloque"/>
        <w:numPr>
          <w:ilvl w:val="0"/>
          <w:numId w:val="4"/>
        </w:numPr>
        <w:ind w:right="538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Actas de realización de la primera prueba (una por concursante).</w:t>
      </w:r>
    </w:p>
    <w:p w:rsidR="00411CE9" w:rsidRPr="00411CE9" w:rsidRDefault="00411CE9" w:rsidP="00411CE9">
      <w:pPr>
        <w:pStyle w:val="Textodebloque"/>
        <w:numPr>
          <w:ilvl w:val="0"/>
          <w:numId w:val="4"/>
        </w:numPr>
        <w:ind w:right="538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Evaluaciones de la primera prueba de cada concursante por cada miembro de la Comisión.</w:t>
      </w:r>
    </w:p>
    <w:p w:rsidR="00411CE9" w:rsidRPr="00411CE9" w:rsidRDefault="00411CE9" w:rsidP="00411CE9">
      <w:pPr>
        <w:pStyle w:val="Textodebloque"/>
        <w:numPr>
          <w:ilvl w:val="0"/>
          <w:numId w:val="4"/>
        </w:numPr>
        <w:ind w:right="538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Acta de recepción de las evaluaciones de la primera prueba.</w:t>
      </w:r>
    </w:p>
    <w:p w:rsidR="00411CE9" w:rsidRPr="00411CE9" w:rsidRDefault="00411CE9" w:rsidP="00411CE9">
      <w:pPr>
        <w:pStyle w:val="Textodebloque"/>
        <w:numPr>
          <w:ilvl w:val="0"/>
          <w:numId w:val="4"/>
        </w:numPr>
        <w:ind w:right="538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Acta de votación de la primera prueba.</w:t>
      </w:r>
    </w:p>
    <w:p w:rsidR="00411CE9" w:rsidRPr="00411CE9" w:rsidRDefault="00411CE9" w:rsidP="00411CE9">
      <w:pPr>
        <w:pStyle w:val="Textodebloque"/>
        <w:numPr>
          <w:ilvl w:val="0"/>
          <w:numId w:val="4"/>
        </w:numPr>
        <w:ind w:right="538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Actas de realización de la segunda prueba (una por concursante).</w:t>
      </w:r>
    </w:p>
    <w:p w:rsidR="00411CE9" w:rsidRPr="00411CE9" w:rsidRDefault="00411CE9" w:rsidP="00411CE9">
      <w:pPr>
        <w:pStyle w:val="Textodebloque"/>
        <w:numPr>
          <w:ilvl w:val="0"/>
          <w:numId w:val="4"/>
        </w:numPr>
        <w:ind w:right="538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Evaluaciones de la segunda prueba de cada concursante por cada miembro de la Comisión.</w:t>
      </w:r>
    </w:p>
    <w:p w:rsidR="00411CE9" w:rsidRPr="00411CE9" w:rsidRDefault="00411CE9" w:rsidP="00411CE9">
      <w:pPr>
        <w:pStyle w:val="Textodebloque"/>
        <w:numPr>
          <w:ilvl w:val="0"/>
          <w:numId w:val="4"/>
        </w:numPr>
        <w:ind w:right="538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Acta de recepción de las evaluaciones de la segunda prueba.</w:t>
      </w:r>
    </w:p>
    <w:p w:rsidR="00411CE9" w:rsidRPr="00411CE9" w:rsidRDefault="00411CE9" w:rsidP="00411CE9">
      <w:pPr>
        <w:pStyle w:val="Textodebloque"/>
        <w:numPr>
          <w:ilvl w:val="0"/>
          <w:numId w:val="4"/>
        </w:numPr>
        <w:ind w:right="538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Acta de propuesta de provisión.</w:t>
      </w:r>
    </w:p>
    <w:p w:rsidR="00411CE9" w:rsidRPr="00411CE9" w:rsidRDefault="00411CE9" w:rsidP="00411CE9">
      <w:pPr>
        <w:pStyle w:val="Textodebloque"/>
        <w:numPr>
          <w:ilvl w:val="0"/>
          <w:numId w:val="4"/>
        </w:numPr>
        <w:ind w:right="538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Un ejemplar de la documentación presentada por cada candidato. El resto de los ejemplares quedarán depositados en la Secretaría del Departamento correspondiente, hasta que proceda su devolución, o destrucción, una vez finalizado el plazo de reclamaciones.</w:t>
      </w:r>
    </w:p>
    <w:p w:rsidR="00145293" w:rsidRPr="006510FB" w:rsidRDefault="00145293" w:rsidP="00145293">
      <w:pPr>
        <w:pStyle w:val="Textodebloque"/>
        <w:ind w:left="710"/>
        <w:rPr>
          <w:rFonts w:asciiTheme="minorHAnsi" w:hAnsiTheme="minorHAnsi" w:cs="Arial"/>
        </w:rPr>
      </w:pPr>
    </w:p>
    <w:p w:rsidR="00145293" w:rsidRPr="006510FB" w:rsidRDefault="006510FB" w:rsidP="00145293">
      <w:pPr>
        <w:pStyle w:val="Textodebloque"/>
        <w:ind w:left="71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Sevilla, a </w:t>
      </w:r>
      <w:sdt>
        <w:sdtPr>
          <w:rPr>
            <w:rFonts w:asciiTheme="minorHAnsi" w:hAnsiTheme="minorHAnsi" w:cs="Arial"/>
          </w:rPr>
          <w:id w:val="9000142"/>
          <w:lock w:val="sdtLocked"/>
          <w:placeholder>
            <w:docPart w:val="C6BEE8976A4C43B08B589CF9558A4498"/>
          </w:placeholder>
          <w:showingPlcHdr/>
          <w:date w:fullDate="2015-12-11T00:00:00Z"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6E7469" w:rsidRPr="0044619B">
            <w:rPr>
              <w:rStyle w:val="Textodelmarcadordeposicin"/>
              <w:color w:val="FFFFFF" w:themeColor="background1"/>
            </w:rPr>
            <w:t>Haga clic aquí para escribir una fecha.</w:t>
          </w:r>
        </w:sdtContent>
      </w:sdt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  <w:r w:rsidRPr="006510FB">
        <w:rPr>
          <w:rFonts w:asciiTheme="minorHAnsi" w:hAnsiTheme="minorHAnsi" w:cs="Arial"/>
        </w:rPr>
        <w:t>EL SECRETARIO DE LA COMISION,</w:t>
      </w:r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60284B" w:rsidRPr="006510FB" w:rsidRDefault="0060284B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  <w:r w:rsidRPr="006510FB">
        <w:rPr>
          <w:rFonts w:asciiTheme="minorHAnsi" w:hAnsiTheme="minorHAnsi" w:cs="Arial"/>
        </w:rPr>
        <w:t>Fdo.:</w:t>
      </w:r>
      <w:r w:rsidR="004717FD" w:rsidRPr="004717FD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9000148"/>
          <w:lock w:val="sdtLocked"/>
          <w:placeholder>
            <w:docPart w:val="7EB9171F35904F4CBC02B4310BC4961D"/>
          </w:placeholder>
          <w:showingPlcHdr/>
        </w:sdtPr>
        <w:sdtContent>
          <w:r w:rsidR="006E7469" w:rsidRPr="0044619B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6510FB">
        <w:rPr>
          <w:rFonts w:asciiTheme="minorHAnsi" w:hAnsiTheme="minorHAnsi" w:cs="Arial"/>
        </w:rPr>
        <w:t xml:space="preserve"> </w:t>
      </w:r>
    </w:p>
    <w:p w:rsidR="00145293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6510FB" w:rsidRDefault="00B54AE6" w:rsidP="000D218D">
      <w:pPr>
        <w:tabs>
          <w:tab w:val="left" w:pos="4812"/>
        </w:tabs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SRA. SECRETARIA</w:t>
      </w:r>
      <w:r w:rsidR="00721E8A">
        <w:rPr>
          <w:rFonts w:cs="Arial"/>
          <w:b/>
          <w:bCs/>
        </w:rPr>
        <w:t xml:space="preserve"> GENERAL DE LA UNIVERSIDAD </w:t>
      </w:r>
      <w:r w:rsidR="00145293" w:rsidRPr="006510FB">
        <w:rPr>
          <w:rFonts w:cs="Arial"/>
          <w:b/>
          <w:bCs/>
        </w:rPr>
        <w:t>DE SEVILLA</w:t>
      </w:r>
    </w:p>
    <w:sectPr w:rsidR="00145293" w:rsidRPr="006510FB" w:rsidSect="00C37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96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41" w:rsidRDefault="00281341" w:rsidP="009735D4">
      <w:pPr>
        <w:spacing w:after="0" w:line="240" w:lineRule="auto"/>
      </w:pPr>
      <w:r>
        <w:separator/>
      </w:r>
    </w:p>
  </w:endnote>
  <w:endnote w:type="continuationSeparator" w:id="0">
    <w:p w:rsidR="00281341" w:rsidRDefault="00281341" w:rsidP="009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EF" w:rsidRDefault="00DA02E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8D" w:rsidRDefault="000D218D" w:rsidP="000D218D">
    <w:pPr>
      <w:pStyle w:val="Piedepgina"/>
      <w:jc w:val="center"/>
      <w:rPr>
        <w:color w:val="808080" w:themeColor="background1" w:themeShade="80"/>
        <w:sz w:val="20"/>
        <w:szCs w:val="20"/>
      </w:rPr>
    </w:pPr>
    <w:r w:rsidRPr="00D96E85">
      <w:rPr>
        <w:color w:val="808080" w:themeColor="background1" w:themeShade="80"/>
        <w:sz w:val="20"/>
        <w:szCs w:val="20"/>
      </w:rPr>
      <w:t>Área de Personal Docente - Servicio de Programaci</w:t>
    </w:r>
    <w:r w:rsidR="00DA02EF">
      <w:rPr>
        <w:color w:val="808080" w:themeColor="background1" w:themeShade="80"/>
        <w:sz w:val="20"/>
        <w:szCs w:val="20"/>
      </w:rPr>
      <w:t xml:space="preserve">ón Docente </w:t>
    </w:r>
  </w:p>
  <w:p w:rsidR="00DA02EF" w:rsidRPr="00DA02EF" w:rsidRDefault="00DA02EF" w:rsidP="000D218D">
    <w:pPr>
      <w:pStyle w:val="Piedepgina"/>
      <w:jc w:val="center"/>
      <w:rPr>
        <w:color w:val="808080" w:themeColor="background1" w:themeShade="80"/>
        <w:sz w:val="20"/>
        <w:szCs w:val="20"/>
        <w:lang w:val="en-US"/>
      </w:rPr>
    </w:pPr>
    <w:r>
      <w:rPr>
        <w:color w:val="808080" w:themeColor="background1" w:themeShade="80"/>
        <w:sz w:val="20"/>
        <w:szCs w:val="20"/>
        <w:lang w:val="en-US"/>
      </w:rPr>
      <w:t>T</w:t>
    </w:r>
    <w:r w:rsidRPr="00DA02EF">
      <w:rPr>
        <w:color w:val="808080" w:themeColor="background1" w:themeShade="80"/>
        <w:sz w:val="20"/>
        <w:szCs w:val="20"/>
        <w:lang w:val="en-US"/>
      </w:rPr>
      <w:t>lf. 51061 / e_mail: concursospdi@us.es</w:t>
    </w:r>
  </w:p>
  <w:p w:rsidR="000D218D" w:rsidRPr="00DA02EF" w:rsidRDefault="000D218D">
    <w:pPr>
      <w:pStyle w:val="Piedep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EF" w:rsidRDefault="00DA02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41" w:rsidRDefault="00281341" w:rsidP="009735D4">
      <w:pPr>
        <w:spacing w:after="0" w:line="240" w:lineRule="auto"/>
      </w:pPr>
      <w:r>
        <w:separator/>
      </w:r>
    </w:p>
  </w:footnote>
  <w:footnote w:type="continuationSeparator" w:id="0">
    <w:p w:rsidR="00281341" w:rsidRDefault="00281341" w:rsidP="009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EF" w:rsidRDefault="00DA02E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D4" w:rsidRPr="009735D4" w:rsidRDefault="005A639A" w:rsidP="009735D4">
    <w:pPr>
      <w:pStyle w:val="Encabezado"/>
    </w:pPr>
    <w:r>
      <w:rPr>
        <w:noProof/>
        <w:lang w:eastAsia="es-ES"/>
      </w:rPr>
      <w:pict>
        <v:group id="_x0000_s2050" style="position:absolute;margin-left:192.95pt;margin-top:-25.8pt;width:153pt;height:99pt;z-index:251658240" coordorigin="3774,284" coordsize="306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014;top:284;width:2760;height:1709" o:preferrelative="f">
            <v:imagedata r:id="rId1" o:title="logo1tinta 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774;top:1904;width:3060;height:360;mso-position-horizontal-relative:page" filled="f" stroked="f">
            <v:textbox style="mso-next-textbox:#_x0000_s2052">
              <w:txbxContent>
                <w:p w:rsidR="007E1556" w:rsidRDefault="007E1556" w:rsidP="007E1556"/>
              </w:txbxContent>
            </v:textbox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EF" w:rsidRDefault="00DA02E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788"/>
    <w:multiLevelType w:val="hybridMultilevel"/>
    <w:tmpl w:val="FEB85F0C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5282B"/>
    <w:multiLevelType w:val="hybridMultilevel"/>
    <w:tmpl w:val="527CC40E"/>
    <w:lvl w:ilvl="0" w:tplc="0C0A000F">
      <w:start w:val="1"/>
      <w:numFmt w:val="decimal"/>
      <w:lvlText w:val="%1."/>
      <w:lvlJc w:val="left"/>
      <w:pPr>
        <w:ind w:left="1434" w:hanging="360"/>
      </w:pPr>
    </w:lvl>
    <w:lvl w:ilvl="1" w:tplc="0C0A0019" w:tentative="1">
      <w:start w:val="1"/>
      <w:numFmt w:val="lowerLetter"/>
      <w:lvlText w:val="%2."/>
      <w:lvlJc w:val="left"/>
      <w:pPr>
        <w:ind w:left="1808" w:hanging="360"/>
      </w:pPr>
    </w:lvl>
    <w:lvl w:ilvl="2" w:tplc="0C0A001B" w:tentative="1">
      <w:start w:val="1"/>
      <w:numFmt w:val="lowerRoman"/>
      <w:lvlText w:val="%3."/>
      <w:lvlJc w:val="right"/>
      <w:pPr>
        <w:ind w:left="2528" w:hanging="180"/>
      </w:pPr>
    </w:lvl>
    <w:lvl w:ilvl="3" w:tplc="0C0A000F" w:tentative="1">
      <w:start w:val="1"/>
      <w:numFmt w:val="decimal"/>
      <w:lvlText w:val="%4."/>
      <w:lvlJc w:val="left"/>
      <w:pPr>
        <w:ind w:left="3248" w:hanging="360"/>
      </w:pPr>
    </w:lvl>
    <w:lvl w:ilvl="4" w:tplc="0C0A0019" w:tentative="1">
      <w:start w:val="1"/>
      <w:numFmt w:val="lowerLetter"/>
      <w:lvlText w:val="%5."/>
      <w:lvlJc w:val="left"/>
      <w:pPr>
        <w:ind w:left="3968" w:hanging="360"/>
      </w:pPr>
    </w:lvl>
    <w:lvl w:ilvl="5" w:tplc="0C0A001B" w:tentative="1">
      <w:start w:val="1"/>
      <w:numFmt w:val="lowerRoman"/>
      <w:lvlText w:val="%6."/>
      <w:lvlJc w:val="right"/>
      <w:pPr>
        <w:ind w:left="4688" w:hanging="180"/>
      </w:pPr>
    </w:lvl>
    <w:lvl w:ilvl="6" w:tplc="0C0A000F" w:tentative="1">
      <w:start w:val="1"/>
      <w:numFmt w:val="decimal"/>
      <w:lvlText w:val="%7."/>
      <w:lvlJc w:val="left"/>
      <w:pPr>
        <w:ind w:left="5408" w:hanging="360"/>
      </w:pPr>
    </w:lvl>
    <w:lvl w:ilvl="7" w:tplc="0C0A0019" w:tentative="1">
      <w:start w:val="1"/>
      <w:numFmt w:val="lowerLetter"/>
      <w:lvlText w:val="%8."/>
      <w:lvlJc w:val="left"/>
      <w:pPr>
        <w:ind w:left="6128" w:hanging="360"/>
      </w:pPr>
    </w:lvl>
    <w:lvl w:ilvl="8" w:tplc="0C0A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">
    <w:nsid w:val="5D4740A7"/>
    <w:multiLevelType w:val="hybridMultilevel"/>
    <w:tmpl w:val="30381C66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151F5"/>
    <w:multiLevelType w:val="hybridMultilevel"/>
    <w:tmpl w:val="F72AA50E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AES" w:cryptAlgorithmClass="hash" w:cryptAlgorithmType="typeAny" w:cryptAlgorithmSid="14" w:cryptSpinCount="100000" w:hash="/sulxhD1zZlIVDbpD6+CKkg5r7c+MSSSUmpTPIp3FnznViDkouap+lJPqMj5QG9P2yx7Z4cpp5OB&#10;HAvyGSeKaA==" w:salt="ABq/B7pY2dIqrxSapOdKe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5D4"/>
    <w:rsid w:val="000070F7"/>
    <w:rsid w:val="00013CBD"/>
    <w:rsid w:val="0002242C"/>
    <w:rsid w:val="00030D03"/>
    <w:rsid w:val="0004106E"/>
    <w:rsid w:val="0004143E"/>
    <w:rsid w:val="00047F8A"/>
    <w:rsid w:val="00070CF7"/>
    <w:rsid w:val="000802CB"/>
    <w:rsid w:val="000B5F0B"/>
    <w:rsid w:val="000D218D"/>
    <w:rsid w:val="00106B34"/>
    <w:rsid w:val="00124A42"/>
    <w:rsid w:val="00145293"/>
    <w:rsid w:val="00181EAD"/>
    <w:rsid w:val="001D2EDF"/>
    <w:rsid w:val="001F5278"/>
    <w:rsid w:val="00241609"/>
    <w:rsid w:val="0027732D"/>
    <w:rsid w:val="00281064"/>
    <w:rsid w:val="00281341"/>
    <w:rsid w:val="002A6215"/>
    <w:rsid w:val="002B13F5"/>
    <w:rsid w:val="00311CC4"/>
    <w:rsid w:val="003147D8"/>
    <w:rsid w:val="003260B5"/>
    <w:rsid w:val="00333CE3"/>
    <w:rsid w:val="003457CA"/>
    <w:rsid w:val="00351DE3"/>
    <w:rsid w:val="00352144"/>
    <w:rsid w:val="00366BFB"/>
    <w:rsid w:val="003976D3"/>
    <w:rsid w:val="00411CE9"/>
    <w:rsid w:val="00422E3A"/>
    <w:rsid w:val="0044619B"/>
    <w:rsid w:val="004717FD"/>
    <w:rsid w:val="0049307F"/>
    <w:rsid w:val="004A0500"/>
    <w:rsid w:val="004C5035"/>
    <w:rsid w:val="004C5F7E"/>
    <w:rsid w:val="004C6594"/>
    <w:rsid w:val="00512EFC"/>
    <w:rsid w:val="00516385"/>
    <w:rsid w:val="0058665A"/>
    <w:rsid w:val="005A639A"/>
    <w:rsid w:val="005B729C"/>
    <w:rsid w:val="005C0757"/>
    <w:rsid w:val="005D0667"/>
    <w:rsid w:val="0060284B"/>
    <w:rsid w:val="006510FB"/>
    <w:rsid w:val="00667CB1"/>
    <w:rsid w:val="006E7469"/>
    <w:rsid w:val="006E77B4"/>
    <w:rsid w:val="006F063D"/>
    <w:rsid w:val="00721E8A"/>
    <w:rsid w:val="007A357B"/>
    <w:rsid w:val="007E1556"/>
    <w:rsid w:val="00807094"/>
    <w:rsid w:val="00812F38"/>
    <w:rsid w:val="00850BAE"/>
    <w:rsid w:val="008604EC"/>
    <w:rsid w:val="008B4706"/>
    <w:rsid w:val="008E582B"/>
    <w:rsid w:val="00947F15"/>
    <w:rsid w:val="009735D4"/>
    <w:rsid w:val="00977A36"/>
    <w:rsid w:val="00990C94"/>
    <w:rsid w:val="009C26A1"/>
    <w:rsid w:val="009C2E25"/>
    <w:rsid w:val="009D21DB"/>
    <w:rsid w:val="00A20F7F"/>
    <w:rsid w:val="00A310D1"/>
    <w:rsid w:val="00A62D3B"/>
    <w:rsid w:val="00B175CA"/>
    <w:rsid w:val="00B40080"/>
    <w:rsid w:val="00B54AE6"/>
    <w:rsid w:val="00B7132C"/>
    <w:rsid w:val="00BA4E77"/>
    <w:rsid w:val="00BC16CC"/>
    <w:rsid w:val="00C37FBF"/>
    <w:rsid w:val="00CA169E"/>
    <w:rsid w:val="00CE15C5"/>
    <w:rsid w:val="00D076FE"/>
    <w:rsid w:val="00D31311"/>
    <w:rsid w:val="00D96AD6"/>
    <w:rsid w:val="00D96E85"/>
    <w:rsid w:val="00D9735A"/>
    <w:rsid w:val="00DA02EF"/>
    <w:rsid w:val="00DB4A8F"/>
    <w:rsid w:val="00DD48E6"/>
    <w:rsid w:val="00DE1DB4"/>
    <w:rsid w:val="00DE2A8E"/>
    <w:rsid w:val="00E2535B"/>
    <w:rsid w:val="00E46927"/>
    <w:rsid w:val="00E77B17"/>
    <w:rsid w:val="00E950CF"/>
    <w:rsid w:val="00EB32D4"/>
    <w:rsid w:val="00ED452E"/>
    <w:rsid w:val="00EF4256"/>
    <w:rsid w:val="00F35951"/>
    <w:rsid w:val="00F6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5D4"/>
  </w:style>
  <w:style w:type="paragraph" w:styleId="Piedepgina">
    <w:name w:val="footer"/>
    <w:basedOn w:val="Normal"/>
    <w:link w:val="Piedepgina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D4"/>
  </w:style>
  <w:style w:type="table" w:styleId="Tablaconcuadrcula">
    <w:name w:val="Table Grid"/>
    <w:basedOn w:val="Tabla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76D3"/>
    <w:rPr>
      <w:color w:val="808080"/>
    </w:rPr>
  </w:style>
  <w:style w:type="paragraph" w:styleId="Textodebloque">
    <w:name w:val="Block Text"/>
    <w:basedOn w:val="Normal"/>
    <w:rsid w:val="0014529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B9171F35904F4CBC02B4310BC4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F070C-2C38-4C2E-A21B-3AF0AD0C2770}"/>
      </w:docPartPr>
      <w:docPartBody>
        <w:p w:rsidR="0075708F" w:rsidRDefault="00C21A1A" w:rsidP="00C21A1A">
          <w:pPr>
            <w:pStyle w:val="7EB9171F35904F4CBC02B4310BC4961D8"/>
          </w:pPr>
          <w:r w:rsidRPr="0044619B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BF64DFAF3602407F87BC71BA2749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B1DF-5829-4160-AC27-2A0B30CFFE43}"/>
      </w:docPartPr>
      <w:docPartBody>
        <w:p w:rsidR="009E7855" w:rsidRDefault="00C21A1A" w:rsidP="00C21A1A">
          <w:pPr>
            <w:pStyle w:val="BF64DFAF3602407F87BC71BA2749F10F12"/>
          </w:pPr>
          <w:r w:rsidRPr="00EB32D4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00A9DA5724794F4F9CCAEB0B1303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D7503-12D1-44C7-9884-AEFE517A2C66}"/>
      </w:docPartPr>
      <w:docPartBody>
        <w:p w:rsidR="009E7855" w:rsidRDefault="00C21A1A" w:rsidP="00C21A1A">
          <w:pPr>
            <w:pStyle w:val="00A9DA5724794F4F9CCAEB0B1303D3FD12"/>
          </w:pPr>
          <w:r w:rsidRPr="00EB32D4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A353AC87992F41369F455450E218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30933-7CFB-4F95-B391-2259E031415C}"/>
      </w:docPartPr>
      <w:docPartBody>
        <w:p w:rsidR="009E7855" w:rsidRDefault="00C21A1A" w:rsidP="00C21A1A">
          <w:pPr>
            <w:pStyle w:val="A353AC87992F41369F455450E218AC8C12"/>
          </w:pPr>
          <w:r w:rsidRPr="0044619B">
            <w:rPr>
              <w:rStyle w:val="Textodelmarcadordeposicin"/>
              <w:color w:val="FFFFFF" w:themeColor="background1"/>
            </w:rPr>
            <w:t xml:space="preserve">Haga clic aquí </w:t>
          </w:r>
          <w:r w:rsidRPr="00A310D1">
            <w:rPr>
              <w:rStyle w:val="Textodelmarcadordeposicin"/>
              <w:color w:val="FFFFFF" w:themeColor="background1"/>
            </w:rPr>
            <w:t>para</w:t>
          </w:r>
          <w:r w:rsidRPr="0044619B">
            <w:rPr>
              <w:rStyle w:val="Textodelmarcadordeposicin"/>
              <w:color w:val="FFFFFF" w:themeColor="background1"/>
            </w:rPr>
            <w:t xml:space="preserve"> escribir una fecha.</w:t>
          </w:r>
        </w:p>
      </w:docPartBody>
    </w:docPart>
    <w:docPart>
      <w:docPartPr>
        <w:name w:val="C6BEE8976A4C43B08B589CF9558A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9B37F-975C-48FD-B2D4-C6822DACBE5E}"/>
      </w:docPartPr>
      <w:docPartBody>
        <w:p w:rsidR="009E7855" w:rsidRDefault="00C21A1A" w:rsidP="00C21A1A">
          <w:pPr>
            <w:pStyle w:val="C6BEE8976A4C43B08B589CF9558A44987"/>
          </w:pPr>
          <w:r w:rsidRPr="0044619B">
            <w:rPr>
              <w:rStyle w:val="Textodelmarcadordeposicin"/>
              <w:color w:val="FFFFFF" w:themeColor="background1"/>
            </w:rPr>
            <w:t>Haga clic aquí para escribir una fecha.</w:t>
          </w:r>
        </w:p>
      </w:docPartBody>
    </w:docPart>
    <w:docPart>
      <w:docPartPr>
        <w:name w:val="3F707A5C1DD54898A61E935D324E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665A-CCF3-4859-AF42-AB4A54297CE1}"/>
      </w:docPartPr>
      <w:docPartBody>
        <w:p w:rsidR="00C51104" w:rsidRDefault="00C21A1A" w:rsidP="00C21A1A">
          <w:pPr>
            <w:pStyle w:val="3F707A5C1DD54898A61E935D324E3BEB6"/>
          </w:pPr>
          <w:r w:rsidRPr="000B5F0B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5FB"/>
    <w:rsid w:val="00133DEE"/>
    <w:rsid w:val="001B4CB6"/>
    <w:rsid w:val="00563877"/>
    <w:rsid w:val="0075708F"/>
    <w:rsid w:val="007D75FB"/>
    <w:rsid w:val="009070F3"/>
    <w:rsid w:val="009E7855"/>
    <w:rsid w:val="00A92D87"/>
    <w:rsid w:val="00C21A1A"/>
    <w:rsid w:val="00C51104"/>
    <w:rsid w:val="00E47338"/>
    <w:rsid w:val="00F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22942E80904961895370B48071C1A7">
    <w:name w:val="2C22942E80904961895370B48071C1A7"/>
    <w:rsid w:val="007D75FB"/>
  </w:style>
  <w:style w:type="character" w:styleId="Textodelmarcadordeposicin">
    <w:name w:val="Placeholder Text"/>
    <w:basedOn w:val="Fuentedeprrafopredeter"/>
    <w:uiPriority w:val="99"/>
    <w:semiHidden/>
    <w:rsid w:val="00C21A1A"/>
    <w:rPr>
      <w:color w:val="808080"/>
    </w:rPr>
  </w:style>
  <w:style w:type="paragraph" w:customStyle="1" w:styleId="A6E084CF6B384B5F991CDF465BACC163">
    <w:name w:val="A6E084CF6B384B5F991CDF465BACC163"/>
    <w:rsid w:val="007D75FB"/>
  </w:style>
  <w:style w:type="paragraph" w:customStyle="1" w:styleId="3F143ADEE6534CF0A5E274795E070F03">
    <w:name w:val="3F143ADEE6534CF0A5E274795E070F03"/>
    <w:rsid w:val="007D75FB"/>
  </w:style>
  <w:style w:type="paragraph" w:customStyle="1" w:styleId="09452C3CA0A348C2AA76480261C1A544">
    <w:name w:val="09452C3CA0A348C2AA76480261C1A544"/>
    <w:rsid w:val="007D75FB"/>
  </w:style>
  <w:style w:type="paragraph" w:customStyle="1" w:styleId="7EB9F482960C487FB15DB5082BDB8DB5">
    <w:name w:val="7EB9F482960C487FB15DB5082BDB8DB5"/>
    <w:rsid w:val="007D75FB"/>
  </w:style>
  <w:style w:type="paragraph" w:customStyle="1" w:styleId="022A14AEFC6B4EE2AD2F49C010302AE6">
    <w:name w:val="022A14AEFC6B4EE2AD2F49C010302AE6"/>
    <w:rsid w:val="007D75FB"/>
  </w:style>
  <w:style w:type="paragraph" w:customStyle="1" w:styleId="7EB9171F35904F4CBC02B4310BC4961D">
    <w:name w:val="7EB9171F35904F4CBC02B4310BC4961D"/>
    <w:rsid w:val="007D75FB"/>
  </w:style>
  <w:style w:type="paragraph" w:customStyle="1" w:styleId="34B2E92EAF0E48B5AD7B8F70FFA7A4C4">
    <w:name w:val="34B2E92EAF0E48B5AD7B8F70FFA7A4C4"/>
    <w:rsid w:val="007D75FB"/>
  </w:style>
  <w:style w:type="paragraph" w:customStyle="1" w:styleId="BF64DFAF3602407F87BC71BA2749F10F">
    <w:name w:val="BF64DFAF3602407F87BC71BA2749F10F"/>
    <w:rsid w:val="009070F3"/>
    <w:rPr>
      <w:rFonts w:eastAsiaTheme="minorHAnsi"/>
      <w:lang w:eastAsia="en-US"/>
    </w:rPr>
  </w:style>
  <w:style w:type="paragraph" w:customStyle="1" w:styleId="00A9DA5724794F4F9CCAEB0B1303D3FD">
    <w:name w:val="00A9DA5724794F4F9CCAEB0B1303D3FD"/>
    <w:rsid w:val="009070F3"/>
    <w:rPr>
      <w:rFonts w:eastAsiaTheme="minorHAnsi"/>
      <w:lang w:eastAsia="en-US"/>
    </w:rPr>
  </w:style>
  <w:style w:type="paragraph" w:customStyle="1" w:styleId="A353AC87992F41369F455450E218AC8C">
    <w:name w:val="A353AC87992F41369F455450E218AC8C"/>
    <w:rsid w:val="009070F3"/>
    <w:rPr>
      <w:rFonts w:eastAsiaTheme="minorHAnsi"/>
      <w:lang w:eastAsia="en-US"/>
    </w:rPr>
  </w:style>
  <w:style w:type="paragraph" w:customStyle="1" w:styleId="022A14AEFC6B4EE2AD2F49C010302AE61">
    <w:name w:val="022A14AEFC6B4EE2AD2F49C010302AE61"/>
    <w:rsid w:val="009070F3"/>
    <w:rPr>
      <w:rFonts w:eastAsiaTheme="minorHAnsi"/>
      <w:lang w:eastAsia="en-US"/>
    </w:rPr>
  </w:style>
  <w:style w:type="paragraph" w:customStyle="1" w:styleId="C6BEE8976A4C43B08B589CF9558A4498">
    <w:name w:val="C6BEE8976A4C43B08B589CF9558A4498"/>
    <w:rsid w:val="009070F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1">
    <w:name w:val="7EB9171F35904F4CBC02B4310BC4961D1"/>
    <w:rsid w:val="009070F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F64DFAF3602407F87BC71BA2749F10F1">
    <w:name w:val="BF64DFAF3602407F87BC71BA2749F10F1"/>
    <w:rsid w:val="009070F3"/>
    <w:rPr>
      <w:rFonts w:eastAsiaTheme="minorHAnsi"/>
      <w:lang w:eastAsia="en-US"/>
    </w:rPr>
  </w:style>
  <w:style w:type="paragraph" w:customStyle="1" w:styleId="00A9DA5724794F4F9CCAEB0B1303D3FD1">
    <w:name w:val="00A9DA5724794F4F9CCAEB0B1303D3FD1"/>
    <w:rsid w:val="009070F3"/>
    <w:rPr>
      <w:rFonts w:eastAsiaTheme="minorHAnsi"/>
      <w:lang w:eastAsia="en-US"/>
    </w:rPr>
  </w:style>
  <w:style w:type="paragraph" w:customStyle="1" w:styleId="A353AC87992F41369F455450E218AC8C1">
    <w:name w:val="A353AC87992F41369F455450E218AC8C1"/>
    <w:rsid w:val="009070F3"/>
    <w:rPr>
      <w:rFonts w:eastAsiaTheme="minorHAnsi"/>
      <w:lang w:eastAsia="en-US"/>
    </w:rPr>
  </w:style>
  <w:style w:type="paragraph" w:customStyle="1" w:styleId="022A14AEFC6B4EE2AD2F49C010302AE62">
    <w:name w:val="022A14AEFC6B4EE2AD2F49C010302AE62"/>
    <w:rsid w:val="009070F3"/>
    <w:rPr>
      <w:rFonts w:eastAsiaTheme="minorHAnsi"/>
      <w:lang w:eastAsia="en-US"/>
    </w:rPr>
  </w:style>
  <w:style w:type="paragraph" w:customStyle="1" w:styleId="C6BEE8976A4C43B08B589CF9558A44981">
    <w:name w:val="C6BEE8976A4C43B08B589CF9558A44981"/>
    <w:rsid w:val="009070F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2">
    <w:name w:val="7EB9171F35904F4CBC02B4310BC4961D2"/>
    <w:rsid w:val="009070F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F64DFAF3602407F87BC71BA2749F10F2">
    <w:name w:val="BF64DFAF3602407F87BC71BA2749F10F2"/>
    <w:rsid w:val="00E47338"/>
    <w:rPr>
      <w:rFonts w:eastAsiaTheme="minorHAnsi"/>
      <w:lang w:eastAsia="en-US"/>
    </w:rPr>
  </w:style>
  <w:style w:type="paragraph" w:customStyle="1" w:styleId="00A9DA5724794F4F9CCAEB0B1303D3FD2">
    <w:name w:val="00A9DA5724794F4F9CCAEB0B1303D3FD2"/>
    <w:rsid w:val="00E47338"/>
    <w:rPr>
      <w:rFonts w:eastAsiaTheme="minorHAnsi"/>
      <w:lang w:eastAsia="en-US"/>
    </w:rPr>
  </w:style>
  <w:style w:type="paragraph" w:customStyle="1" w:styleId="A353AC87992F41369F455450E218AC8C2">
    <w:name w:val="A353AC87992F41369F455450E218AC8C2"/>
    <w:rsid w:val="00E47338"/>
    <w:rPr>
      <w:rFonts w:eastAsiaTheme="minorHAnsi"/>
      <w:lang w:eastAsia="en-US"/>
    </w:rPr>
  </w:style>
  <w:style w:type="paragraph" w:customStyle="1" w:styleId="022A14AEFC6B4EE2AD2F49C010302AE63">
    <w:name w:val="022A14AEFC6B4EE2AD2F49C010302AE63"/>
    <w:rsid w:val="00E47338"/>
    <w:rPr>
      <w:rFonts w:eastAsiaTheme="minorHAnsi"/>
      <w:lang w:eastAsia="en-US"/>
    </w:rPr>
  </w:style>
  <w:style w:type="paragraph" w:customStyle="1" w:styleId="C6BEE8976A4C43B08B589CF9558A44982">
    <w:name w:val="C6BEE8976A4C43B08B589CF9558A44982"/>
    <w:rsid w:val="00E4733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3">
    <w:name w:val="7EB9171F35904F4CBC02B4310BC4961D3"/>
    <w:rsid w:val="00E4733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F64DFAF3602407F87BC71BA2749F10F3">
    <w:name w:val="BF64DFAF3602407F87BC71BA2749F10F3"/>
    <w:rsid w:val="00E47338"/>
    <w:rPr>
      <w:rFonts w:eastAsiaTheme="minorHAnsi"/>
      <w:lang w:eastAsia="en-US"/>
    </w:rPr>
  </w:style>
  <w:style w:type="paragraph" w:customStyle="1" w:styleId="00A9DA5724794F4F9CCAEB0B1303D3FD3">
    <w:name w:val="00A9DA5724794F4F9CCAEB0B1303D3FD3"/>
    <w:rsid w:val="00E47338"/>
    <w:rPr>
      <w:rFonts w:eastAsiaTheme="minorHAnsi"/>
      <w:lang w:eastAsia="en-US"/>
    </w:rPr>
  </w:style>
  <w:style w:type="paragraph" w:customStyle="1" w:styleId="A353AC87992F41369F455450E218AC8C3">
    <w:name w:val="A353AC87992F41369F455450E218AC8C3"/>
    <w:rsid w:val="00E47338"/>
    <w:rPr>
      <w:rFonts w:eastAsiaTheme="minorHAnsi"/>
      <w:lang w:eastAsia="en-US"/>
    </w:rPr>
  </w:style>
  <w:style w:type="paragraph" w:customStyle="1" w:styleId="022A14AEFC6B4EE2AD2F49C010302AE64">
    <w:name w:val="022A14AEFC6B4EE2AD2F49C010302AE64"/>
    <w:rsid w:val="00E47338"/>
    <w:rPr>
      <w:rFonts w:eastAsiaTheme="minorHAnsi"/>
      <w:lang w:eastAsia="en-US"/>
    </w:rPr>
  </w:style>
  <w:style w:type="paragraph" w:customStyle="1" w:styleId="C6BEE8976A4C43B08B589CF9558A44983">
    <w:name w:val="C6BEE8976A4C43B08B589CF9558A44983"/>
    <w:rsid w:val="00E4733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4">
    <w:name w:val="7EB9171F35904F4CBC02B4310BC4961D4"/>
    <w:rsid w:val="00E4733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F64DFAF3602407F87BC71BA2749F10F4">
    <w:name w:val="BF64DFAF3602407F87BC71BA2749F10F4"/>
    <w:rsid w:val="00E47338"/>
    <w:rPr>
      <w:rFonts w:eastAsiaTheme="minorHAnsi"/>
      <w:lang w:eastAsia="en-US"/>
    </w:rPr>
  </w:style>
  <w:style w:type="paragraph" w:customStyle="1" w:styleId="00A9DA5724794F4F9CCAEB0B1303D3FD4">
    <w:name w:val="00A9DA5724794F4F9CCAEB0B1303D3FD4"/>
    <w:rsid w:val="00E47338"/>
    <w:rPr>
      <w:rFonts w:eastAsiaTheme="minorHAnsi"/>
      <w:lang w:eastAsia="en-US"/>
    </w:rPr>
  </w:style>
  <w:style w:type="paragraph" w:customStyle="1" w:styleId="A353AC87992F41369F455450E218AC8C4">
    <w:name w:val="A353AC87992F41369F455450E218AC8C4"/>
    <w:rsid w:val="00E47338"/>
    <w:rPr>
      <w:rFonts w:eastAsiaTheme="minorHAnsi"/>
      <w:lang w:eastAsia="en-US"/>
    </w:rPr>
  </w:style>
  <w:style w:type="paragraph" w:customStyle="1" w:styleId="3F707A5C1DD54898A61E935D324E3BEB">
    <w:name w:val="3F707A5C1DD54898A61E935D324E3BEB"/>
    <w:rsid w:val="00E47338"/>
    <w:rPr>
      <w:rFonts w:eastAsiaTheme="minorHAnsi"/>
      <w:lang w:eastAsia="en-US"/>
    </w:rPr>
  </w:style>
  <w:style w:type="paragraph" w:customStyle="1" w:styleId="C6BEE8976A4C43B08B589CF9558A44984">
    <w:name w:val="C6BEE8976A4C43B08B589CF9558A44984"/>
    <w:rsid w:val="00E4733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5">
    <w:name w:val="7EB9171F35904F4CBC02B4310BC4961D5"/>
    <w:rsid w:val="00E4733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F64DFAF3602407F87BC71BA2749F10F5">
    <w:name w:val="BF64DFAF3602407F87BC71BA2749F10F5"/>
    <w:rsid w:val="00E47338"/>
    <w:rPr>
      <w:rFonts w:eastAsiaTheme="minorHAnsi"/>
      <w:lang w:eastAsia="en-US"/>
    </w:rPr>
  </w:style>
  <w:style w:type="paragraph" w:customStyle="1" w:styleId="00A9DA5724794F4F9CCAEB0B1303D3FD5">
    <w:name w:val="00A9DA5724794F4F9CCAEB0B1303D3FD5"/>
    <w:rsid w:val="00E47338"/>
    <w:rPr>
      <w:rFonts w:eastAsiaTheme="minorHAnsi"/>
      <w:lang w:eastAsia="en-US"/>
    </w:rPr>
  </w:style>
  <w:style w:type="paragraph" w:customStyle="1" w:styleId="A353AC87992F41369F455450E218AC8C5">
    <w:name w:val="A353AC87992F41369F455450E218AC8C5"/>
    <w:rsid w:val="00E47338"/>
    <w:rPr>
      <w:rFonts w:eastAsiaTheme="minorHAnsi"/>
      <w:lang w:eastAsia="en-US"/>
    </w:rPr>
  </w:style>
  <w:style w:type="paragraph" w:customStyle="1" w:styleId="3F707A5C1DD54898A61E935D324E3BEB1">
    <w:name w:val="3F707A5C1DD54898A61E935D324E3BEB1"/>
    <w:rsid w:val="00E47338"/>
    <w:rPr>
      <w:rFonts w:eastAsiaTheme="minorHAnsi"/>
      <w:lang w:eastAsia="en-US"/>
    </w:rPr>
  </w:style>
  <w:style w:type="paragraph" w:customStyle="1" w:styleId="C6BEE8976A4C43B08B589CF9558A44985">
    <w:name w:val="C6BEE8976A4C43B08B589CF9558A44985"/>
    <w:rsid w:val="00E4733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6">
    <w:name w:val="7EB9171F35904F4CBC02B4310BC4961D6"/>
    <w:rsid w:val="00E4733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F64DFAF3602407F87BC71BA2749F10F6">
    <w:name w:val="BF64DFAF3602407F87BC71BA2749F10F6"/>
    <w:rsid w:val="00C51104"/>
    <w:rPr>
      <w:rFonts w:eastAsiaTheme="minorHAnsi"/>
      <w:lang w:eastAsia="en-US"/>
    </w:rPr>
  </w:style>
  <w:style w:type="paragraph" w:customStyle="1" w:styleId="00A9DA5724794F4F9CCAEB0B1303D3FD6">
    <w:name w:val="00A9DA5724794F4F9CCAEB0B1303D3FD6"/>
    <w:rsid w:val="00C51104"/>
    <w:rPr>
      <w:rFonts w:eastAsiaTheme="minorHAnsi"/>
      <w:lang w:eastAsia="en-US"/>
    </w:rPr>
  </w:style>
  <w:style w:type="paragraph" w:customStyle="1" w:styleId="A353AC87992F41369F455450E218AC8C6">
    <w:name w:val="A353AC87992F41369F455450E218AC8C6"/>
    <w:rsid w:val="00C51104"/>
    <w:rPr>
      <w:rFonts w:eastAsiaTheme="minorHAnsi"/>
      <w:lang w:eastAsia="en-US"/>
    </w:rPr>
  </w:style>
  <w:style w:type="paragraph" w:customStyle="1" w:styleId="3F707A5C1DD54898A61E935D324E3BEB2">
    <w:name w:val="3F707A5C1DD54898A61E935D324E3BEB2"/>
    <w:rsid w:val="00C51104"/>
    <w:rPr>
      <w:rFonts w:eastAsiaTheme="minorHAnsi"/>
      <w:lang w:eastAsia="en-US"/>
    </w:rPr>
  </w:style>
  <w:style w:type="paragraph" w:customStyle="1" w:styleId="BF64DFAF3602407F87BC71BA2749F10F7">
    <w:name w:val="BF64DFAF3602407F87BC71BA2749F10F7"/>
    <w:rsid w:val="00C51104"/>
    <w:rPr>
      <w:rFonts w:eastAsiaTheme="minorHAnsi"/>
      <w:lang w:eastAsia="en-US"/>
    </w:rPr>
  </w:style>
  <w:style w:type="paragraph" w:customStyle="1" w:styleId="00A9DA5724794F4F9CCAEB0B1303D3FD7">
    <w:name w:val="00A9DA5724794F4F9CCAEB0B1303D3FD7"/>
    <w:rsid w:val="00C51104"/>
    <w:rPr>
      <w:rFonts w:eastAsiaTheme="minorHAnsi"/>
      <w:lang w:eastAsia="en-US"/>
    </w:rPr>
  </w:style>
  <w:style w:type="paragraph" w:customStyle="1" w:styleId="A353AC87992F41369F455450E218AC8C7">
    <w:name w:val="A353AC87992F41369F455450E218AC8C7"/>
    <w:rsid w:val="00C51104"/>
    <w:rPr>
      <w:rFonts w:eastAsiaTheme="minorHAnsi"/>
      <w:lang w:eastAsia="en-US"/>
    </w:rPr>
  </w:style>
  <w:style w:type="paragraph" w:customStyle="1" w:styleId="3F707A5C1DD54898A61E935D324E3BEB3">
    <w:name w:val="3F707A5C1DD54898A61E935D324E3BEB3"/>
    <w:rsid w:val="00C51104"/>
    <w:rPr>
      <w:rFonts w:eastAsiaTheme="minorHAnsi"/>
      <w:lang w:eastAsia="en-US"/>
    </w:rPr>
  </w:style>
  <w:style w:type="paragraph" w:customStyle="1" w:styleId="BF64DFAF3602407F87BC71BA2749F10F8">
    <w:name w:val="BF64DFAF3602407F87BC71BA2749F10F8"/>
    <w:rsid w:val="00C51104"/>
    <w:rPr>
      <w:rFonts w:eastAsiaTheme="minorHAnsi"/>
      <w:lang w:eastAsia="en-US"/>
    </w:rPr>
  </w:style>
  <w:style w:type="paragraph" w:customStyle="1" w:styleId="00A9DA5724794F4F9CCAEB0B1303D3FD8">
    <w:name w:val="00A9DA5724794F4F9CCAEB0B1303D3FD8"/>
    <w:rsid w:val="00C51104"/>
    <w:rPr>
      <w:rFonts w:eastAsiaTheme="minorHAnsi"/>
      <w:lang w:eastAsia="en-US"/>
    </w:rPr>
  </w:style>
  <w:style w:type="paragraph" w:customStyle="1" w:styleId="A353AC87992F41369F455450E218AC8C8">
    <w:name w:val="A353AC87992F41369F455450E218AC8C8"/>
    <w:rsid w:val="00C51104"/>
    <w:rPr>
      <w:rFonts w:eastAsiaTheme="minorHAnsi"/>
      <w:lang w:eastAsia="en-US"/>
    </w:rPr>
  </w:style>
  <w:style w:type="paragraph" w:customStyle="1" w:styleId="BF64DFAF3602407F87BC71BA2749F10F9">
    <w:name w:val="BF64DFAF3602407F87BC71BA2749F10F9"/>
    <w:rsid w:val="00C51104"/>
    <w:rPr>
      <w:rFonts w:eastAsiaTheme="minorHAnsi"/>
      <w:lang w:eastAsia="en-US"/>
    </w:rPr>
  </w:style>
  <w:style w:type="paragraph" w:customStyle="1" w:styleId="00A9DA5724794F4F9CCAEB0B1303D3FD9">
    <w:name w:val="00A9DA5724794F4F9CCAEB0B1303D3FD9"/>
    <w:rsid w:val="00C51104"/>
    <w:rPr>
      <w:rFonts w:eastAsiaTheme="minorHAnsi"/>
      <w:lang w:eastAsia="en-US"/>
    </w:rPr>
  </w:style>
  <w:style w:type="paragraph" w:customStyle="1" w:styleId="A353AC87992F41369F455450E218AC8C9">
    <w:name w:val="A353AC87992F41369F455450E218AC8C9"/>
    <w:rsid w:val="00C51104"/>
    <w:rPr>
      <w:rFonts w:eastAsiaTheme="minorHAnsi"/>
      <w:lang w:eastAsia="en-US"/>
    </w:rPr>
  </w:style>
  <w:style w:type="paragraph" w:customStyle="1" w:styleId="3F707A5C1DD54898A61E935D324E3BEB4">
    <w:name w:val="3F707A5C1DD54898A61E935D324E3BEB4"/>
    <w:rsid w:val="00C51104"/>
    <w:rPr>
      <w:rFonts w:eastAsiaTheme="minorHAnsi"/>
      <w:lang w:eastAsia="en-US"/>
    </w:rPr>
  </w:style>
  <w:style w:type="paragraph" w:customStyle="1" w:styleId="BF64DFAF3602407F87BC71BA2749F10F10">
    <w:name w:val="BF64DFAF3602407F87BC71BA2749F10F10"/>
    <w:rsid w:val="00C51104"/>
    <w:rPr>
      <w:rFonts w:eastAsiaTheme="minorHAnsi"/>
      <w:lang w:eastAsia="en-US"/>
    </w:rPr>
  </w:style>
  <w:style w:type="paragraph" w:customStyle="1" w:styleId="00A9DA5724794F4F9CCAEB0B1303D3FD10">
    <w:name w:val="00A9DA5724794F4F9CCAEB0B1303D3FD10"/>
    <w:rsid w:val="00C51104"/>
    <w:rPr>
      <w:rFonts w:eastAsiaTheme="minorHAnsi"/>
      <w:lang w:eastAsia="en-US"/>
    </w:rPr>
  </w:style>
  <w:style w:type="paragraph" w:customStyle="1" w:styleId="A353AC87992F41369F455450E218AC8C10">
    <w:name w:val="A353AC87992F41369F455450E218AC8C10"/>
    <w:rsid w:val="00C51104"/>
    <w:rPr>
      <w:rFonts w:eastAsiaTheme="minorHAnsi"/>
      <w:lang w:eastAsia="en-US"/>
    </w:rPr>
  </w:style>
  <w:style w:type="paragraph" w:customStyle="1" w:styleId="BF64DFAF3602407F87BC71BA2749F10F11">
    <w:name w:val="BF64DFAF3602407F87BC71BA2749F10F11"/>
    <w:rsid w:val="00C21A1A"/>
    <w:rPr>
      <w:rFonts w:eastAsiaTheme="minorHAnsi"/>
      <w:lang w:eastAsia="en-US"/>
    </w:rPr>
  </w:style>
  <w:style w:type="paragraph" w:customStyle="1" w:styleId="00A9DA5724794F4F9CCAEB0B1303D3FD11">
    <w:name w:val="00A9DA5724794F4F9CCAEB0B1303D3FD11"/>
    <w:rsid w:val="00C21A1A"/>
    <w:rPr>
      <w:rFonts w:eastAsiaTheme="minorHAnsi"/>
      <w:lang w:eastAsia="en-US"/>
    </w:rPr>
  </w:style>
  <w:style w:type="paragraph" w:customStyle="1" w:styleId="A353AC87992F41369F455450E218AC8C11">
    <w:name w:val="A353AC87992F41369F455450E218AC8C11"/>
    <w:rsid w:val="00C21A1A"/>
    <w:rPr>
      <w:rFonts w:eastAsiaTheme="minorHAnsi"/>
      <w:lang w:eastAsia="en-US"/>
    </w:rPr>
  </w:style>
  <w:style w:type="paragraph" w:customStyle="1" w:styleId="3F707A5C1DD54898A61E935D324E3BEB5">
    <w:name w:val="3F707A5C1DD54898A61E935D324E3BEB5"/>
    <w:rsid w:val="00C21A1A"/>
    <w:rPr>
      <w:rFonts w:eastAsiaTheme="minorHAnsi"/>
      <w:lang w:eastAsia="en-US"/>
    </w:rPr>
  </w:style>
  <w:style w:type="paragraph" w:customStyle="1" w:styleId="C6BEE8976A4C43B08B589CF9558A44986">
    <w:name w:val="C6BEE8976A4C43B08B589CF9558A44986"/>
    <w:rsid w:val="00C21A1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7">
    <w:name w:val="7EB9171F35904F4CBC02B4310BC4961D7"/>
    <w:rsid w:val="00C21A1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F64DFAF3602407F87BC71BA2749F10F12">
    <w:name w:val="BF64DFAF3602407F87BC71BA2749F10F12"/>
    <w:rsid w:val="00C21A1A"/>
    <w:rPr>
      <w:rFonts w:eastAsiaTheme="minorHAnsi"/>
      <w:lang w:eastAsia="en-US"/>
    </w:rPr>
  </w:style>
  <w:style w:type="paragraph" w:customStyle="1" w:styleId="00A9DA5724794F4F9CCAEB0B1303D3FD12">
    <w:name w:val="00A9DA5724794F4F9CCAEB0B1303D3FD12"/>
    <w:rsid w:val="00C21A1A"/>
    <w:rPr>
      <w:rFonts w:eastAsiaTheme="minorHAnsi"/>
      <w:lang w:eastAsia="en-US"/>
    </w:rPr>
  </w:style>
  <w:style w:type="paragraph" w:customStyle="1" w:styleId="A353AC87992F41369F455450E218AC8C12">
    <w:name w:val="A353AC87992F41369F455450E218AC8C12"/>
    <w:rsid w:val="00C21A1A"/>
    <w:rPr>
      <w:rFonts w:eastAsiaTheme="minorHAnsi"/>
      <w:lang w:eastAsia="en-US"/>
    </w:rPr>
  </w:style>
  <w:style w:type="paragraph" w:customStyle="1" w:styleId="3F707A5C1DD54898A61E935D324E3BEB6">
    <w:name w:val="3F707A5C1DD54898A61E935D324E3BEB6"/>
    <w:rsid w:val="00C21A1A"/>
    <w:rPr>
      <w:rFonts w:eastAsiaTheme="minorHAnsi"/>
      <w:lang w:eastAsia="en-US"/>
    </w:rPr>
  </w:style>
  <w:style w:type="paragraph" w:customStyle="1" w:styleId="C6BEE8976A4C43B08B589CF9558A44987">
    <w:name w:val="C6BEE8976A4C43B08B589CF9558A44987"/>
    <w:rsid w:val="00C21A1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8">
    <w:name w:val="7EB9171F35904F4CBC02B4310BC4961D8"/>
    <w:rsid w:val="00C21A1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FA612-3CD6-4137-B662-CDE57461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2015-12-04T11:20:00Z</cp:lastPrinted>
  <dcterms:created xsi:type="dcterms:W3CDTF">2016-01-25T10:44:00Z</dcterms:created>
  <dcterms:modified xsi:type="dcterms:W3CDTF">2016-01-25T11:30:00Z</dcterms:modified>
</cp:coreProperties>
</file>