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D3D3D3"/>
          <w:lang w:eastAsia="es-ES_tradnl"/>
        </w:rPr>
      </w:pPr>
      <w:r>
        <w:rPr>
          <w:rFonts w:eastAsia="Times New Roman" w:cstheme="minorHAnsi"/>
          <w:b/>
          <w:bCs/>
          <w:noProof/>
          <w:color w:val="4F4183"/>
          <w:sz w:val="30"/>
          <w:szCs w:val="30"/>
          <w:bdr w:val="none" w:sz="0" w:space="0" w:color="auto" w:frame="1"/>
          <w:shd w:val="clear" w:color="auto" w:fill="D3D3D3"/>
          <w:lang w:eastAsia="es-ES_tradnl"/>
        </w:rPr>
        <w:drawing>
          <wp:inline distT="0" distB="0" distL="0" distR="0">
            <wp:extent cx="5400040" cy="196024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becera_oris_3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D3D3D3"/>
          <w:lang w:eastAsia="es-ES_tradnl"/>
        </w:rPr>
      </w:pPr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D3D3D3"/>
          <w:lang w:eastAsia="es-ES_tradnl"/>
        </w:rPr>
      </w:pPr>
      <w:r w:rsidRPr="001B103F"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D3D3D3"/>
          <w:lang w:eastAsia="es-ES_tradnl"/>
        </w:rPr>
        <w:t>PROGRAMA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bdr w:val="none" w:sz="0" w:space="0" w:color="auto" w:frame="1"/>
          <w:lang w:eastAsia="es-ES_tradnl"/>
        </w:rPr>
        <w:t>Miércoles, 18 de noviembre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9:00-10:00 Acreditación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Salón de Actos del Centro Internacional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10:00-10:30 Acto de bienvenida y presentación de las Jornadas 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– Salón de Actos del Centro Internacional</w:t>
      </w:r>
    </w:p>
    <w:p w:rsidR="001B103F" w:rsidRPr="001B103F" w:rsidRDefault="001B103F" w:rsidP="001B103F">
      <w:pPr>
        <w:numPr>
          <w:ilvl w:val="0"/>
          <w:numId w:val="1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D. Julián Martínez Fernández, Vicerrector de Internacionalización de la US</w:t>
      </w:r>
    </w:p>
    <w:p w:rsidR="001B103F" w:rsidRPr="001B103F" w:rsidRDefault="001B103F" w:rsidP="001B103F">
      <w:pPr>
        <w:numPr>
          <w:ilvl w:val="0"/>
          <w:numId w:val="1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D. Manuel Jesús Soto Prieto, Director de Secretariado de Estrategia Internacional de la US</w:t>
      </w:r>
    </w:p>
    <w:p w:rsidR="001B103F" w:rsidRPr="001B103F" w:rsidRDefault="001B103F" w:rsidP="001B103F">
      <w:pPr>
        <w:numPr>
          <w:ilvl w:val="0"/>
          <w:numId w:val="1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Dña. Rosario López Ruiz, Directora Técnica de Relaciones Internacionales de la US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10:30-11:15 Conferencia AACID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– Salón de Actos del Centro Internacional</w:t>
      </w:r>
    </w:p>
    <w:p w:rsidR="001B103F" w:rsidRPr="001B103F" w:rsidRDefault="001B103F" w:rsidP="001B103F">
      <w:pPr>
        <w:numPr>
          <w:ilvl w:val="0"/>
          <w:numId w:val="2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Pendiente confirmar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11:15-11:45 </w:t>
      </w:r>
      <w:r w:rsidRPr="001B103F">
        <w:rPr>
          <w:rFonts w:eastAsia="Times New Roman" w:cstheme="minorHAnsi"/>
          <w:b/>
          <w:bCs/>
          <w:color w:val="000000"/>
          <w:sz w:val="20"/>
          <w:szCs w:val="20"/>
          <w:bdr w:val="none" w:sz="0" w:space="0" w:color="auto" w:frame="1"/>
          <w:lang w:eastAsia="es-ES_tradnl"/>
        </w:rPr>
        <w:t>Descanso café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Patio del Centro Internacional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0"/>
          <w:szCs w:val="20"/>
          <w:bdr w:val="none" w:sz="0" w:space="0" w:color="auto" w:frame="1"/>
          <w:lang w:eastAsia="es-ES_tradnl"/>
        </w:rPr>
        <w:t>11:45-12:30 Conferencia SEPIE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– Salón de Actos del Centro Internacional</w:t>
      </w:r>
    </w:p>
    <w:p w:rsidR="001B103F" w:rsidRPr="001B103F" w:rsidRDefault="001B103F" w:rsidP="001B103F">
      <w:pPr>
        <w:numPr>
          <w:ilvl w:val="0"/>
          <w:numId w:val="3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Pendiente confirmar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12:30:13:30 Ejemplos de Buenas Prácticas sobre movilidad y cooperación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Salón de Actos del Centro Internacional</w:t>
      </w:r>
    </w:p>
    <w:p w:rsidR="001B103F" w:rsidRPr="001B103F" w:rsidRDefault="001B103F" w:rsidP="001B103F">
      <w:pPr>
        <w:numPr>
          <w:ilvl w:val="0"/>
          <w:numId w:val="4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PTGAS saliente en movilidad</w:t>
      </w:r>
    </w:p>
    <w:p w:rsidR="001B103F" w:rsidRPr="001B103F" w:rsidRDefault="001B103F" w:rsidP="001B103F">
      <w:pPr>
        <w:numPr>
          <w:ilvl w:val="0"/>
          <w:numId w:val="4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PTGAS participantes en proyectos KA2</w:t>
      </w:r>
    </w:p>
    <w:p w:rsidR="001B103F" w:rsidRPr="001B103F" w:rsidRDefault="001B103F" w:rsidP="001B103F">
      <w:pPr>
        <w:numPr>
          <w:ilvl w:val="0"/>
          <w:numId w:val="4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La gestión de la movilidad desde los centros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 xml:space="preserve">13:30-14:00 La Simplificación Administrativa en la </w:t>
      </w:r>
      <w:proofErr w:type="gramStart"/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US 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</w:t>
      </w:r>
      <w:proofErr w:type="gram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 xml:space="preserve"> Salón de Actos del Centro Internacional</w:t>
      </w:r>
    </w:p>
    <w:p w:rsidR="001B103F" w:rsidRPr="001B103F" w:rsidRDefault="001B103F" w:rsidP="001B103F">
      <w:pPr>
        <w:numPr>
          <w:ilvl w:val="0"/>
          <w:numId w:val="5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 xml:space="preserve">Ángeles Hinojosa 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Lizana</w:t>
      </w:r>
      <w:proofErr w:type="spell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 xml:space="preserve">, 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Vicegerenta</w:t>
      </w:r>
      <w:proofErr w:type="spell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 xml:space="preserve"> de Simplificación Administrativa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14:00-15:30 Almuerzo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1ª Planta del Centro Internacional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15:30-18:00 Grupos de Trabajo</w:t>
      </w:r>
    </w:p>
    <w:p w:rsidR="001B103F" w:rsidRPr="001B103F" w:rsidRDefault="001B103F" w:rsidP="001B103F">
      <w:pPr>
        <w:numPr>
          <w:ilvl w:val="0"/>
          <w:numId w:val="6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Movilidad KA131</w:t>
      </w:r>
    </w:p>
    <w:p w:rsidR="001B103F" w:rsidRPr="001B103F" w:rsidRDefault="001B103F" w:rsidP="001B103F">
      <w:pPr>
        <w:numPr>
          <w:ilvl w:val="0"/>
          <w:numId w:val="6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Movilidad KA171</w:t>
      </w:r>
    </w:p>
    <w:p w:rsidR="001B103F" w:rsidRPr="001B103F" w:rsidRDefault="001B103F" w:rsidP="001B103F">
      <w:pPr>
        <w:numPr>
          <w:ilvl w:val="0"/>
          <w:numId w:val="6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Proyectos KA2 </w:t>
      </w:r>
    </w:p>
    <w:p w:rsidR="001B103F" w:rsidRPr="001B103F" w:rsidRDefault="001B103F" w:rsidP="001B103F">
      <w:pPr>
        <w:numPr>
          <w:ilvl w:val="0"/>
          <w:numId w:val="6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Cooperación Internacional</w:t>
      </w:r>
    </w:p>
    <w:p w:rsidR="001B103F" w:rsidRPr="001B103F" w:rsidRDefault="001B103F" w:rsidP="001B103F">
      <w:pPr>
        <w:numPr>
          <w:ilvl w:val="0"/>
          <w:numId w:val="6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 xml:space="preserve">Responsables 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ORIs</w:t>
      </w:r>
      <w:proofErr w:type="spellEnd"/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 xml:space="preserve">20:00 Visita Cultural </w:t>
      </w:r>
      <w:proofErr w:type="gramStart"/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en  Sevilla</w:t>
      </w:r>
      <w:proofErr w:type="gram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Punto de encuentro: por determinar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21:00 Cena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por determinar</w:t>
      </w:r>
    </w:p>
    <w:p w:rsidR="001B103F" w:rsidRPr="001B103F" w:rsidRDefault="001B103F" w:rsidP="001B103F">
      <w:pPr>
        <w:spacing w:after="300"/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0"/>
          <w:szCs w:val="20"/>
          <w:lang w:eastAsia="es-ES_tradnl"/>
        </w:rPr>
        <w:t> </w:t>
      </w:r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bdr w:val="none" w:sz="0" w:space="0" w:color="auto" w:frame="1"/>
          <w:lang w:eastAsia="es-ES_tradnl"/>
        </w:rPr>
        <w:t>Jueves, 19 de noviembre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9:00-11:30 Continuación Grupos de Trabajo</w:t>
      </w:r>
    </w:p>
    <w:p w:rsidR="001B103F" w:rsidRPr="001B103F" w:rsidRDefault="001B103F" w:rsidP="001B103F">
      <w:pPr>
        <w:numPr>
          <w:ilvl w:val="0"/>
          <w:numId w:val="7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Movilidad KA131</w:t>
      </w:r>
    </w:p>
    <w:p w:rsidR="001B103F" w:rsidRPr="001B103F" w:rsidRDefault="001B103F" w:rsidP="001B103F">
      <w:pPr>
        <w:numPr>
          <w:ilvl w:val="0"/>
          <w:numId w:val="7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Movilidad KA171</w:t>
      </w:r>
    </w:p>
    <w:p w:rsidR="001B103F" w:rsidRPr="001B103F" w:rsidRDefault="001B103F" w:rsidP="001B103F">
      <w:pPr>
        <w:numPr>
          <w:ilvl w:val="0"/>
          <w:numId w:val="7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Proyectos KA2</w:t>
      </w:r>
    </w:p>
    <w:p w:rsidR="001B103F" w:rsidRPr="001B103F" w:rsidRDefault="001B103F" w:rsidP="001B103F">
      <w:pPr>
        <w:numPr>
          <w:ilvl w:val="0"/>
          <w:numId w:val="7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Cooperación Internacional</w:t>
      </w:r>
    </w:p>
    <w:p w:rsidR="001B103F" w:rsidRPr="001B103F" w:rsidRDefault="001B103F" w:rsidP="001B103F">
      <w:pPr>
        <w:numPr>
          <w:ilvl w:val="0"/>
          <w:numId w:val="7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 xml:space="preserve">Responsables 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ORIs</w:t>
      </w:r>
      <w:proofErr w:type="spellEnd"/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11:30-12:00 Descanso café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Patio del Centro Internacional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12:00-13:30 Conclusiones Grupos de Trabajo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– Salón de Actos del Centro Internacional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13:30-14:00 Clausura</w:t>
      </w:r>
    </w:p>
    <w:p w:rsidR="001B103F" w:rsidRPr="001B103F" w:rsidRDefault="001B103F" w:rsidP="001B103F">
      <w:pPr>
        <w:numPr>
          <w:ilvl w:val="0"/>
          <w:numId w:val="8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lastRenderedPageBreak/>
        <w:t>D. Julián Martínez Fernández, Vicerrector de Internacionalización de la US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14:00-15:30 Almuerzo</w:t>
      </w: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– 1ª Planta del Centro Internacional</w:t>
      </w:r>
    </w:p>
    <w:p w:rsidR="001B103F" w:rsidRPr="001B103F" w:rsidRDefault="001B103F" w:rsidP="001B103F">
      <w:pPr>
        <w:spacing w:after="300"/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0"/>
          <w:szCs w:val="20"/>
          <w:lang w:eastAsia="es-ES_tradnl"/>
        </w:rPr>
        <w:t> </w:t>
      </w:r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CCCCCC"/>
          <w:lang w:eastAsia="es-ES_tradnl"/>
        </w:rPr>
      </w:pPr>
      <w:bookmarkStart w:id="1" w:name="inscripcion"/>
      <w:bookmarkEnd w:id="1"/>
      <w:r w:rsidRPr="001B103F"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CCCCCC"/>
          <w:lang w:eastAsia="es-ES_tradnl"/>
        </w:rPr>
        <w:t>INSCRIPCIÓN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Esta abierta hasta el 20 de octubre de 2026. Utiliza este</w:t>
      </w:r>
      <w:hyperlink r:id="rId6" w:tgtFrame="_blank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 formulario</w:t>
        </w:r>
      </w:hyperlink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.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El importe de la inscripción será de 100 euros por participante, siendo 5 personas el número máximo que se admitirá por cada Universidad.</w:t>
      </w:r>
    </w:p>
    <w:p w:rsid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La inscripción se abonará por los siguientes medios: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1º) Por transferencia a la cuenta bancaria: ES95 0049 2588 7024 1425 0158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En el concepto de la transferencia deberá especificar el nombre y apellidos de la persona inscrita, el código de las jornadas (1505), y el nombre de la Universidad de origen o en su defecto las siglas de la Universidad:</w:t>
      </w: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 NOMBRE Y APELLIDOS - 1505 - UNIVERSIDAD DE ORIGEN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Una vez hecha la transferencia, remita el justificante de la misma al email </w:t>
      </w:r>
      <w:hyperlink r:id="rId7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centrointernacional@us.es</w:t>
        </w:r>
      </w:hyperlink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Para la solicitud de la factura póngase en contacto a través del email </w:t>
      </w:r>
      <w:hyperlink r:id="rId8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centrointernacional@us.es</w:t>
        </w:r>
      </w:hyperlink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</w:pP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2º) Mediante factura por FACE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Para el pago de las jornadas directamente a través de FACE, remita los códigos DIR al email </w:t>
      </w:r>
      <w:hyperlink r:id="rId9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centrointernacional@us.es</w:t>
        </w:r>
      </w:hyperlink>
    </w:p>
    <w:p w:rsidR="001B103F" w:rsidRPr="001B103F" w:rsidRDefault="001B103F" w:rsidP="001B103F">
      <w:pPr>
        <w:numPr>
          <w:ilvl w:val="0"/>
          <w:numId w:val="9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NIF de la Universidad o entidad que realice el pago</w:t>
      </w:r>
    </w:p>
    <w:p w:rsidR="001B103F" w:rsidRPr="001B103F" w:rsidRDefault="001B103F" w:rsidP="001B103F">
      <w:pPr>
        <w:numPr>
          <w:ilvl w:val="0"/>
          <w:numId w:val="9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Dirección</w:t>
      </w:r>
    </w:p>
    <w:p w:rsidR="001B103F" w:rsidRPr="001B103F" w:rsidRDefault="001B103F" w:rsidP="001B103F">
      <w:pPr>
        <w:numPr>
          <w:ilvl w:val="0"/>
          <w:numId w:val="9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Código de la Oficina Contable</w:t>
      </w:r>
    </w:p>
    <w:p w:rsidR="001B103F" w:rsidRPr="001B103F" w:rsidRDefault="001B103F" w:rsidP="001B103F">
      <w:pPr>
        <w:numPr>
          <w:ilvl w:val="0"/>
          <w:numId w:val="9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Código Órgano Gestor</w:t>
      </w:r>
    </w:p>
    <w:p w:rsidR="001B103F" w:rsidRPr="001B103F" w:rsidRDefault="001B103F" w:rsidP="001B103F">
      <w:pPr>
        <w:numPr>
          <w:ilvl w:val="0"/>
          <w:numId w:val="9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Código Tramitadora</w:t>
      </w:r>
    </w:p>
    <w:p w:rsidR="001B103F" w:rsidRPr="001B103F" w:rsidRDefault="001B103F" w:rsidP="001B103F">
      <w:pPr>
        <w:numPr>
          <w:ilvl w:val="0"/>
          <w:numId w:val="9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Órgano Proponente</w:t>
      </w:r>
    </w:p>
    <w:p w:rsidR="001B103F" w:rsidRPr="001B103F" w:rsidRDefault="001B103F" w:rsidP="001B103F">
      <w:pPr>
        <w:numPr>
          <w:ilvl w:val="0"/>
          <w:numId w:val="9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Nombre y apellidos de las personas inscritas</w:t>
      </w:r>
    </w:p>
    <w:p w:rsidR="001B103F" w:rsidRPr="001B103F" w:rsidRDefault="001B103F" w:rsidP="001B103F">
      <w:pPr>
        <w:spacing w:after="300"/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0"/>
          <w:szCs w:val="20"/>
          <w:lang w:eastAsia="es-ES_tradnl"/>
        </w:rPr>
        <w:t> </w:t>
      </w:r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CCCCCC"/>
          <w:lang w:eastAsia="es-ES_tradnl"/>
        </w:rPr>
      </w:pPr>
      <w:bookmarkStart w:id="2" w:name="localizacion"/>
      <w:bookmarkEnd w:id="2"/>
      <w:r w:rsidRPr="001B103F"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CCCCCC"/>
          <w:lang w:eastAsia="es-ES_tradnl"/>
        </w:rPr>
        <w:t>LOCALIZACIÓN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b/>
          <w:bCs/>
          <w:color w:val="000000"/>
          <w:sz w:val="21"/>
          <w:szCs w:val="21"/>
          <w:bdr w:val="none" w:sz="0" w:space="0" w:color="auto" w:frame="1"/>
          <w:lang w:eastAsia="es-ES_tradnl"/>
        </w:rPr>
        <w:t>CENTRO INTERNACIONAL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Avda. Ciudad Jardín, 20-22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Telef</w:t>
      </w:r>
      <w:proofErr w:type="spell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.: 954551107</w:t>
      </w:r>
    </w:p>
    <w:p w:rsidR="001B103F" w:rsidRPr="001B103F" w:rsidRDefault="001B103F" w:rsidP="001B103F">
      <w:pPr>
        <w:spacing w:after="300"/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0"/>
          <w:szCs w:val="20"/>
          <w:lang w:eastAsia="es-ES_tradnl"/>
        </w:rPr>
        <w:t> </w:t>
      </w:r>
    </w:p>
    <w:p w:rsidR="001B103F" w:rsidRDefault="001B103F" w:rsidP="001B103F">
      <w:pPr>
        <w:jc w:val="both"/>
        <w:textAlignment w:val="baseline"/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CCCCCC"/>
          <w:lang w:eastAsia="es-ES_tradnl"/>
        </w:rPr>
      </w:pPr>
      <w:bookmarkStart w:id="3" w:name="contacto"/>
      <w:bookmarkEnd w:id="3"/>
      <w:r w:rsidRPr="001B103F"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CCCCCC"/>
          <w:lang w:eastAsia="es-ES_tradnl"/>
        </w:rPr>
        <w:t>PERSONAS DE CONTACTO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 xml:space="preserve">Pilar López 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Adrover</w:t>
      </w:r>
      <w:proofErr w:type="spell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, Responsable de Administración Centro Internacional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0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centrointernacional@us.es</w:t>
        </w:r>
      </w:hyperlink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Telef</w:t>
      </w:r>
      <w:proofErr w:type="spell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.: 955420796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Juan Carlos Mellado Martín, Jefe de Servicio de Proyectos y Movilidad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1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jcmellado@us.es</w:t>
        </w:r>
      </w:hyperlink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Telef</w:t>
      </w:r>
      <w:proofErr w:type="spell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.: 954551759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Rosario López Ruiz, Directora Técnica de Relaciones Internacionales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2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relint1@us.es</w:t>
        </w:r>
      </w:hyperlink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 </w:t>
      </w:r>
      <w:proofErr w:type="spellStart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Telef</w:t>
      </w:r>
      <w:proofErr w:type="spellEnd"/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.: 954556862</w:t>
      </w:r>
    </w:p>
    <w:p w:rsidR="001B103F" w:rsidRPr="001B103F" w:rsidRDefault="001B103F" w:rsidP="001B103F">
      <w:pPr>
        <w:spacing w:after="300"/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r w:rsidRPr="001B103F">
        <w:rPr>
          <w:rFonts w:eastAsia="Times New Roman" w:cstheme="minorHAnsi"/>
          <w:color w:val="000000"/>
          <w:sz w:val="20"/>
          <w:szCs w:val="20"/>
          <w:lang w:eastAsia="es-ES_tradnl"/>
        </w:rPr>
        <w:t> 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bookmarkStart w:id="4" w:name="alojamientos"/>
      <w:bookmarkEnd w:id="4"/>
      <w:r w:rsidRPr="001B103F">
        <w:rPr>
          <w:rFonts w:eastAsia="Times New Roman" w:cstheme="minorHAnsi"/>
          <w:b/>
          <w:bCs/>
          <w:color w:val="4F4183"/>
          <w:sz w:val="30"/>
          <w:szCs w:val="30"/>
          <w:bdr w:val="none" w:sz="0" w:space="0" w:color="auto" w:frame="1"/>
          <w:shd w:val="clear" w:color="auto" w:fill="CCCCCC"/>
          <w:lang w:eastAsia="es-ES_tradnl"/>
        </w:rPr>
        <w:t>ALOJAMIENTOS</w:t>
      </w:r>
    </w:p>
    <w:p w:rsid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Estos hoteles son los más próximos al Centro Internacional, aunque al estar muy próxima una parada de metro, se puede elegir otras opciones que interesen más.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</w:pPr>
      <w:r w:rsidRPr="001B103F">
        <w:rPr>
          <w:rFonts w:eastAsia="Times New Roman" w:cstheme="minorHAnsi"/>
          <w:color w:val="000000"/>
          <w:sz w:val="21"/>
          <w:szCs w:val="21"/>
          <w:bdr w:val="none" w:sz="0" w:space="0" w:color="auto" w:frame="1"/>
          <w:lang w:eastAsia="es-ES_tradnl"/>
        </w:rPr>
        <w:t>Las reservas se realizan directamente con el alojamiento.</w:t>
      </w:r>
    </w:p>
    <w:p w:rsidR="001B103F" w:rsidRPr="001B103F" w:rsidRDefault="001B103F" w:rsidP="001B103F">
      <w:pPr>
        <w:jc w:val="both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</w:p>
    <w:p w:rsidR="001B103F" w:rsidRPr="001B103F" w:rsidRDefault="001B103F" w:rsidP="001B103F">
      <w:pPr>
        <w:numPr>
          <w:ilvl w:val="0"/>
          <w:numId w:val="10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3" w:tgtFrame="_blank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Hotel Hesperia Sevilla</w:t>
        </w:r>
      </w:hyperlink>
    </w:p>
    <w:p w:rsidR="001B103F" w:rsidRPr="001B103F" w:rsidRDefault="001B103F" w:rsidP="001B103F">
      <w:pPr>
        <w:numPr>
          <w:ilvl w:val="0"/>
          <w:numId w:val="10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4" w:tgtFrame="_blank" w:history="1">
        <w:proofErr w:type="spellStart"/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Novotel</w:t>
        </w:r>
        <w:proofErr w:type="spellEnd"/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 xml:space="preserve"> Sevilla</w:t>
        </w:r>
      </w:hyperlink>
    </w:p>
    <w:p w:rsidR="001B103F" w:rsidRPr="001B103F" w:rsidRDefault="001B103F" w:rsidP="001B103F">
      <w:pPr>
        <w:numPr>
          <w:ilvl w:val="0"/>
          <w:numId w:val="10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5" w:tgtFrame="_blank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 xml:space="preserve">Hotel </w:t>
        </w:r>
        <w:proofErr w:type="spellStart"/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Viapol</w:t>
        </w:r>
        <w:proofErr w:type="spellEnd"/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 xml:space="preserve"> Sevilla</w:t>
        </w:r>
      </w:hyperlink>
    </w:p>
    <w:p w:rsidR="001B103F" w:rsidRPr="001B103F" w:rsidRDefault="001B103F" w:rsidP="001B103F">
      <w:pPr>
        <w:numPr>
          <w:ilvl w:val="0"/>
          <w:numId w:val="10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6" w:tgtFrame="_blank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Virgen de Los Reyes</w:t>
        </w:r>
      </w:hyperlink>
    </w:p>
    <w:p w:rsidR="001B103F" w:rsidRPr="001B103F" w:rsidRDefault="001B103F" w:rsidP="001B103F">
      <w:pPr>
        <w:numPr>
          <w:ilvl w:val="0"/>
          <w:numId w:val="10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7" w:tgtFrame="_blank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Hostal Nervión</w:t>
        </w:r>
      </w:hyperlink>
    </w:p>
    <w:p w:rsidR="001B103F" w:rsidRPr="001B103F" w:rsidRDefault="001B103F" w:rsidP="001B103F">
      <w:pPr>
        <w:numPr>
          <w:ilvl w:val="0"/>
          <w:numId w:val="10"/>
        </w:numPr>
        <w:ind w:left="0"/>
        <w:textAlignment w:val="baseline"/>
        <w:rPr>
          <w:rFonts w:eastAsia="Times New Roman" w:cstheme="minorHAnsi"/>
          <w:color w:val="000000"/>
          <w:sz w:val="20"/>
          <w:szCs w:val="20"/>
          <w:lang w:eastAsia="es-ES_tradnl"/>
        </w:rPr>
      </w:pPr>
      <w:hyperlink r:id="rId18" w:tgtFrame="_blank" w:history="1">
        <w:r w:rsidRPr="001B103F">
          <w:rPr>
            <w:rFonts w:eastAsia="Times New Roman" w:cstheme="minorHAnsi"/>
            <w:color w:val="990000"/>
            <w:sz w:val="21"/>
            <w:szCs w:val="21"/>
            <w:u w:val="single"/>
            <w:bdr w:val="none" w:sz="0" w:space="0" w:color="auto" w:frame="1"/>
            <w:lang w:eastAsia="es-ES_tradnl"/>
          </w:rPr>
          <w:t>Meliá Lebreros</w:t>
        </w:r>
      </w:hyperlink>
    </w:p>
    <w:p w:rsidR="001B103F" w:rsidRPr="001B103F" w:rsidRDefault="001B103F" w:rsidP="001B103F">
      <w:pPr>
        <w:rPr>
          <w:rFonts w:ascii="Times New Roman" w:eastAsia="Times New Roman" w:hAnsi="Times New Roman" w:cs="Times New Roman"/>
          <w:lang w:eastAsia="es-ES_tradnl"/>
        </w:rPr>
      </w:pPr>
    </w:p>
    <w:p w:rsidR="00492F8E" w:rsidRDefault="00492F8E"/>
    <w:sectPr w:rsidR="00492F8E" w:rsidSect="001B103F">
      <w:pgSz w:w="11906" w:h="16838"/>
      <w:pgMar w:top="47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330DE"/>
    <w:multiLevelType w:val="multilevel"/>
    <w:tmpl w:val="E1AE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420B0D"/>
    <w:multiLevelType w:val="multilevel"/>
    <w:tmpl w:val="4A1A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B80D2B"/>
    <w:multiLevelType w:val="multilevel"/>
    <w:tmpl w:val="9DD4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3317CF"/>
    <w:multiLevelType w:val="multilevel"/>
    <w:tmpl w:val="2604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C63E69"/>
    <w:multiLevelType w:val="multilevel"/>
    <w:tmpl w:val="04C8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281AE1"/>
    <w:multiLevelType w:val="multilevel"/>
    <w:tmpl w:val="C212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A94141"/>
    <w:multiLevelType w:val="multilevel"/>
    <w:tmpl w:val="54C0A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561DB9"/>
    <w:multiLevelType w:val="multilevel"/>
    <w:tmpl w:val="F4CA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81919F0"/>
    <w:multiLevelType w:val="multilevel"/>
    <w:tmpl w:val="69D8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0F7115"/>
    <w:multiLevelType w:val="multilevel"/>
    <w:tmpl w:val="1B5E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9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3F"/>
    <w:rsid w:val="00083012"/>
    <w:rsid w:val="001B103F"/>
    <w:rsid w:val="0049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434AF8"/>
  <w15:chartTrackingRefBased/>
  <w15:docId w15:val="{EE86FE64-4D7E-B043-A774-85437E72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10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Textoennegrita">
    <w:name w:val="Strong"/>
    <w:basedOn w:val="Fuentedeprrafopredeter"/>
    <w:uiPriority w:val="22"/>
    <w:qFormat/>
    <w:rsid w:val="001B103F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B10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2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internacional@us.es" TargetMode="External"/><Relationship Id="rId13" Type="http://schemas.openxmlformats.org/officeDocument/2006/relationships/hyperlink" Target="https://www.hesperia.com/hotel-hesperia-sevilla/" TargetMode="External"/><Relationship Id="rId18" Type="http://schemas.openxmlformats.org/officeDocument/2006/relationships/hyperlink" Target="https://www.melia.com/es/hoteles/espana/sevilla/melia-lebreros?utm_campaign=google&amp;utm_content=4101&amp;utm_medium=organic&amp;utm_source=directori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ntrointernacional@us.es" TargetMode="External"/><Relationship Id="rId12" Type="http://schemas.openxmlformats.org/officeDocument/2006/relationships/hyperlink" Target="mailto:Relint1@us.es" TargetMode="External"/><Relationship Id="rId17" Type="http://schemas.openxmlformats.org/officeDocument/2006/relationships/hyperlink" Target="https://hostalnervionsevilla.top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enatorhr.com/hotel-virgen-de-los-reyes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orms.cloud.microsoft/e/JVQrRqwGpw" TargetMode="External"/><Relationship Id="rId11" Type="http://schemas.openxmlformats.org/officeDocument/2006/relationships/hyperlink" Target="mailto:jcmellado@us.es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barcelo.com/es-es/occidental-sevilla-viapol/?utm_source=google&amp;utm_medium=organic&amp;utm_campaign=my_business&amp;utm_content=30584" TargetMode="External"/><Relationship Id="rId10" Type="http://schemas.openxmlformats.org/officeDocument/2006/relationships/hyperlink" Target="mailto:centrointernacional@us.e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ntrointernacional@us.es" TargetMode="External"/><Relationship Id="rId14" Type="http://schemas.openxmlformats.org/officeDocument/2006/relationships/hyperlink" Target="https://all.accor.com/hotel/3210/index.es.shtml?utm_campaign=seo+maps&amp;utm_medium=seo+maps&amp;utm_source=google+Map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738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2026-09-29T07:54:00Z</dcterms:created>
  <dcterms:modified xsi:type="dcterms:W3CDTF">2026-09-29T07:58:00Z</dcterms:modified>
</cp:coreProperties>
</file>